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C2" w:rsidRPr="00FF49C2" w:rsidRDefault="00FF49C2" w:rsidP="00FF49C2">
      <w:pPr>
        <w:shd w:val="clear" w:color="auto" w:fill="FFFFFF" w:themeFill="background1"/>
        <w:spacing w:before="100" w:beforeAutospacing="1" w:after="100" w:afterAutospacing="1" w:line="240" w:lineRule="auto"/>
        <w:jc w:val="center"/>
        <w:rPr>
          <w:rFonts w:cstheme="minorHAnsi"/>
          <w:lang w:val="en-US"/>
        </w:rPr>
      </w:pPr>
      <w:r>
        <w:rPr>
          <w:rFonts w:cstheme="minorHAnsi"/>
          <w:lang w:val="en-US"/>
        </w:rPr>
        <w:t>Using Fallback scenario instructions</w:t>
      </w:r>
    </w:p>
    <w:p w:rsidR="00523B60" w:rsidRPr="00523B60" w:rsidRDefault="00A167DE" w:rsidP="00363E4D">
      <w:pPr>
        <w:numPr>
          <w:ilvl w:val="0"/>
          <w:numId w:val="1"/>
        </w:numPr>
        <w:shd w:val="clear" w:color="auto" w:fill="FFFFFF" w:themeFill="background1"/>
        <w:spacing w:before="100" w:beforeAutospacing="1" w:after="100" w:afterAutospacing="1" w:line="240" w:lineRule="auto"/>
        <w:jc w:val="both"/>
        <w:rPr>
          <w:rFonts w:eastAsia="Times New Roman" w:cstheme="minorHAnsi"/>
          <w:noProof/>
          <w:lang w:eastAsia="bg-BG"/>
        </w:rPr>
      </w:pPr>
      <w:r>
        <w:rPr>
          <w:rFonts w:eastAsia="Times New Roman" w:cstheme="minorHAnsi"/>
          <w:noProof/>
          <w:lang w:val="en-US" w:eastAsia="bg-BG"/>
        </w:rPr>
        <w:t xml:space="preserve">TPP authenticates with a </w:t>
      </w:r>
      <w:r w:rsidR="00FF49C2">
        <w:rPr>
          <w:rFonts w:eastAsia="Times New Roman" w:cstheme="minorHAnsi"/>
          <w:bCs/>
          <w:noProof/>
          <w:lang w:val="en-US" w:eastAsia="bg-BG"/>
        </w:rPr>
        <w:t xml:space="preserve">call to </w:t>
      </w:r>
      <w:r w:rsidR="00FF49C2" w:rsidRPr="00523B60">
        <w:rPr>
          <w:rFonts w:eastAsia="Times New Roman" w:cstheme="minorHAnsi"/>
          <w:b/>
          <w:bCs/>
          <w:noProof/>
          <w:lang w:eastAsia="bg-BG"/>
        </w:rPr>
        <w:t xml:space="preserve">GET </w:t>
      </w:r>
      <w:r w:rsidR="00FF49C2" w:rsidRPr="002D7AE4">
        <w:rPr>
          <w:rFonts w:eastAsia="Times New Roman" w:cstheme="minorHAnsi"/>
          <w:b/>
          <w:bCs/>
          <w:noProof/>
          <w:lang w:eastAsia="bg-BG"/>
        </w:rPr>
        <w:t>/service/TPP/Token</w:t>
      </w:r>
    </w:p>
    <w:p w:rsidR="00FF49C2" w:rsidRPr="00FF49C2" w:rsidRDefault="00FF49C2" w:rsidP="00363E4D">
      <w:pPr>
        <w:shd w:val="clear" w:color="auto" w:fill="FFFFFF" w:themeFill="background1"/>
        <w:ind w:left="405"/>
        <w:rPr>
          <w:rFonts w:eastAsia="Times New Roman" w:cstheme="minorHAnsi"/>
          <w:noProof/>
          <w:lang w:val="en-US" w:eastAsia="bg-BG"/>
        </w:rPr>
      </w:pPr>
      <w:r>
        <w:rPr>
          <w:rFonts w:eastAsia="Times New Roman" w:cstheme="minorHAnsi"/>
          <w:bCs/>
          <w:noProof/>
          <w:lang w:val="en-US" w:eastAsia="bg-BG"/>
        </w:rPr>
        <w:t xml:space="preserve">Accessing the service, hosted on </w:t>
      </w:r>
      <w:hyperlink r:id="rId8" w:history="1">
        <w:r w:rsidRPr="00734CC0">
          <w:rPr>
            <w:rStyle w:val="Hyperlink"/>
            <w:rFonts w:eastAsia="Times New Roman" w:cstheme="minorHAnsi"/>
            <w:bCs/>
            <w:noProof/>
            <w:lang w:val="en-US" w:eastAsia="bg-BG"/>
          </w:rPr>
          <w:t>https://online.tbibank.bg/service/TPP/Token</w:t>
        </w:r>
      </w:hyperlink>
      <w:r>
        <w:rPr>
          <w:rFonts w:eastAsia="Times New Roman" w:cstheme="minorHAnsi"/>
          <w:bCs/>
          <w:noProof/>
          <w:lang w:val="en-US" w:eastAsia="bg-BG"/>
        </w:rPr>
        <w:t xml:space="preserve"> with web browser, TPP has to provide the certificate which will be used for data encription. The response of the service contains token and its expiration date. The token is encrypted with the public key of the TPP as shown on </w:t>
      </w:r>
      <w:r w:rsidRPr="00FF49C2">
        <w:rPr>
          <w:rFonts w:eastAsia="Times New Roman" w:cstheme="minorHAnsi"/>
          <w:b/>
          <w:bCs/>
          <w:noProof/>
          <w:lang w:val="en-US" w:eastAsia="bg-BG"/>
        </w:rPr>
        <w:t>Example 1</w:t>
      </w:r>
    </w:p>
    <w:p w:rsidR="00AB54BB" w:rsidRPr="00AB54BB" w:rsidRDefault="00AB54BB" w:rsidP="00A167DE">
      <w:pPr>
        <w:shd w:val="clear" w:color="auto" w:fill="FFFFFF" w:themeFill="background1"/>
        <w:spacing w:before="100" w:beforeAutospacing="1" w:after="100" w:afterAutospacing="1" w:line="240" w:lineRule="auto"/>
        <w:ind w:left="426"/>
        <w:rPr>
          <w:rFonts w:eastAsia="Times New Roman" w:cstheme="minorHAnsi"/>
          <w:sz w:val="20"/>
          <w:szCs w:val="20"/>
          <w:lang w:eastAsia="bg-BG"/>
        </w:rPr>
      </w:pPr>
      <w:bookmarkStart w:id="0" w:name="_Hlk31731332"/>
      <w:r w:rsidRPr="00AB54BB">
        <w:rPr>
          <w:rFonts w:eastAsia="Times New Roman" w:cstheme="minorHAnsi"/>
          <w:i/>
          <w:iCs/>
          <w:sz w:val="20"/>
          <w:szCs w:val="20"/>
          <w:lang w:val="en-US" w:eastAsia="bg-BG"/>
        </w:rPr>
        <w:t>Request:</w:t>
      </w:r>
      <w:r>
        <w:rPr>
          <w:rFonts w:eastAsia="Times New Roman" w:cstheme="minorHAnsi"/>
          <w:sz w:val="20"/>
          <w:szCs w:val="20"/>
          <w:lang w:val="en-US" w:eastAsia="bg-BG"/>
        </w:rPr>
        <w:t xml:space="preserve"> </w:t>
      </w:r>
      <w:r w:rsidRPr="00AB54BB">
        <w:rPr>
          <w:rFonts w:eastAsia="Times New Roman" w:cstheme="minorHAnsi"/>
          <w:sz w:val="20"/>
          <w:szCs w:val="20"/>
          <w:lang w:eastAsia="bg-BG"/>
        </w:rPr>
        <w:t>GET /</w:t>
      </w:r>
      <w:proofErr w:type="spellStart"/>
      <w:r w:rsidRPr="00AB54BB">
        <w:rPr>
          <w:rFonts w:eastAsia="Times New Roman" w:cstheme="minorHAnsi"/>
          <w:sz w:val="20"/>
          <w:szCs w:val="20"/>
          <w:lang w:eastAsia="bg-BG"/>
        </w:rPr>
        <w:t>service</w:t>
      </w:r>
      <w:proofErr w:type="spellEnd"/>
      <w:r w:rsidRPr="00AB54BB">
        <w:rPr>
          <w:rFonts w:eastAsia="Times New Roman" w:cstheme="minorHAnsi"/>
          <w:sz w:val="20"/>
          <w:szCs w:val="20"/>
          <w:lang w:eastAsia="bg-BG"/>
        </w:rPr>
        <w:t>/TPP/</w:t>
      </w:r>
      <w:proofErr w:type="spellStart"/>
      <w:r w:rsidRPr="00AB54BB">
        <w:rPr>
          <w:rFonts w:eastAsia="Times New Roman" w:cstheme="minorHAnsi"/>
          <w:sz w:val="20"/>
          <w:szCs w:val="20"/>
          <w:lang w:eastAsia="bg-BG"/>
        </w:rPr>
        <w:t>Token</w:t>
      </w:r>
      <w:proofErr w:type="spellEnd"/>
      <w:r w:rsidRPr="00AB54BB">
        <w:rPr>
          <w:rFonts w:eastAsia="Times New Roman" w:cstheme="minorHAnsi"/>
          <w:sz w:val="20"/>
          <w:szCs w:val="20"/>
          <w:lang w:eastAsia="bg-BG"/>
        </w:rPr>
        <w:t xml:space="preserve"> HTTP/1.1</w:t>
      </w:r>
    </w:p>
    <w:p w:rsidR="00AB54BB" w:rsidRPr="00AB54BB" w:rsidRDefault="00AB54BB" w:rsidP="00A167DE">
      <w:pPr>
        <w:shd w:val="clear" w:color="auto" w:fill="FFFFFF" w:themeFill="background1"/>
        <w:spacing w:before="100" w:beforeAutospacing="1" w:after="100" w:afterAutospacing="1" w:line="240" w:lineRule="auto"/>
        <w:ind w:left="426"/>
        <w:rPr>
          <w:rFonts w:eastAsia="Times New Roman" w:cstheme="minorHAnsi"/>
          <w:sz w:val="20"/>
          <w:szCs w:val="20"/>
          <w:lang w:eastAsia="bg-BG"/>
        </w:rPr>
      </w:pPr>
      <w:proofErr w:type="spellStart"/>
      <w:r w:rsidRPr="00AB54BB">
        <w:rPr>
          <w:rFonts w:eastAsia="Times New Roman" w:cstheme="minorHAnsi"/>
          <w:sz w:val="20"/>
          <w:szCs w:val="20"/>
          <w:lang w:eastAsia="bg-BG"/>
        </w:rPr>
        <w:t>Host</w:t>
      </w:r>
      <w:proofErr w:type="spellEnd"/>
      <w:r w:rsidRPr="00AB54BB">
        <w:rPr>
          <w:rFonts w:eastAsia="Times New Roman" w:cstheme="minorHAnsi"/>
          <w:sz w:val="20"/>
          <w:szCs w:val="20"/>
          <w:lang w:eastAsia="bg-BG"/>
        </w:rPr>
        <w:t>: online.tbibank.bg</w:t>
      </w:r>
    </w:p>
    <w:p w:rsidR="00DE7AD6" w:rsidRDefault="00AB54BB" w:rsidP="00A167DE">
      <w:pPr>
        <w:shd w:val="clear" w:color="auto" w:fill="FFFFFF" w:themeFill="background1"/>
        <w:spacing w:before="100" w:beforeAutospacing="1" w:after="100" w:afterAutospacing="1" w:line="240" w:lineRule="auto"/>
        <w:ind w:left="426"/>
        <w:rPr>
          <w:rFonts w:eastAsia="Times New Roman" w:cstheme="minorHAnsi"/>
          <w:sz w:val="20"/>
          <w:szCs w:val="20"/>
          <w:lang w:eastAsia="bg-BG"/>
        </w:rPr>
      </w:pPr>
      <w:proofErr w:type="spellStart"/>
      <w:r w:rsidRPr="00AB54BB">
        <w:rPr>
          <w:rFonts w:eastAsia="Times New Roman" w:cstheme="minorHAnsi"/>
          <w:sz w:val="20"/>
          <w:szCs w:val="20"/>
          <w:lang w:eastAsia="bg-BG"/>
        </w:rPr>
        <w:t>Accept</w:t>
      </w:r>
      <w:proofErr w:type="spellEnd"/>
      <w:r w:rsidRPr="00AB54BB">
        <w:rPr>
          <w:rFonts w:eastAsia="Times New Roman" w:cstheme="minorHAnsi"/>
          <w:sz w:val="20"/>
          <w:szCs w:val="20"/>
          <w:lang w:eastAsia="bg-BG"/>
        </w:rPr>
        <w:t xml:space="preserve">: </w:t>
      </w:r>
      <w:proofErr w:type="spellStart"/>
      <w:r w:rsidRPr="00AB54BB">
        <w:rPr>
          <w:rFonts w:eastAsia="Times New Roman" w:cstheme="minorHAnsi"/>
          <w:sz w:val="20"/>
          <w:szCs w:val="20"/>
          <w:lang w:eastAsia="bg-BG"/>
        </w:rPr>
        <w:t>application</w:t>
      </w:r>
      <w:proofErr w:type="spellEnd"/>
      <w:r w:rsidRPr="00AB54BB">
        <w:rPr>
          <w:rFonts w:eastAsia="Times New Roman" w:cstheme="minorHAnsi"/>
          <w:sz w:val="20"/>
          <w:szCs w:val="20"/>
          <w:lang w:eastAsia="bg-BG"/>
        </w:rPr>
        <w:t>/</w:t>
      </w:r>
      <w:proofErr w:type="spellStart"/>
      <w:r w:rsidRPr="00AB54BB">
        <w:rPr>
          <w:rFonts w:eastAsia="Times New Roman" w:cstheme="minorHAnsi"/>
          <w:sz w:val="20"/>
          <w:szCs w:val="20"/>
          <w:lang w:eastAsia="bg-BG"/>
        </w:rPr>
        <w:t>json</w:t>
      </w:r>
      <w:proofErr w:type="spellEnd"/>
    </w:p>
    <w:p w:rsidR="00AB54BB" w:rsidRPr="00AB54BB" w:rsidRDefault="00AB54BB" w:rsidP="00A167DE">
      <w:pPr>
        <w:shd w:val="clear" w:color="auto" w:fill="FFFFFF" w:themeFill="background1"/>
        <w:spacing w:before="100" w:beforeAutospacing="1" w:after="100" w:afterAutospacing="1" w:line="240" w:lineRule="auto"/>
        <w:ind w:left="405"/>
        <w:rPr>
          <w:rFonts w:eastAsia="Times New Roman" w:cstheme="minorHAnsi"/>
          <w:sz w:val="20"/>
          <w:szCs w:val="20"/>
          <w:lang w:val="en-US" w:eastAsia="bg-BG"/>
        </w:rPr>
      </w:pPr>
      <w:r w:rsidRPr="00AB54BB">
        <w:rPr>
          <w:rFonts w:eastAsia="Times New Roman" w:cstheme="minorHAnsi"/>
          <w:i/>
          <w:iCs/>
          <w:sz w:val="20"/>
          <w:szCs w:val="20"/>
          <w:lang w:val="en-US" w:eastAsia="bg-BG"/>
        </w:rPr>
        <w:t>Response ("</w:t>
      </w:r>
      <w:proofErr w:type="spellStart"/>
      <w:r w:rsidRPr="00AB54BB">
        <w:rPr>
          <w:rFonts w:eastAsia="Times New Roman" w:cstheme="minorHAnsi"/>
          <w:i/>
          <w:iCs/>
          <w:sz w:val="20"/>
          <w:szCs w:val="20"/>
          <w:lang w:val="en-US" w:eastAsia="bg-BG"/>
        </w:rPr>
        <w:t>Content-Type":"application</w:t>
      </w:r>
      <w:proofErr w:type="spellEnd"/>
      <w:r w:rsidRPr="00AB54BB">
        <w:rPr>
          <w:rFonts w:eastAsia="Times New Roman" w:cstheme="minorHAnsi"/>
          <w:i/>
          <w:iCs/>
          <w:sz w:val="20"/>
          <w:szCs w:val="20"/>
          <w:lang w:val="en-US" w:eastAsia="bg-BG"/>
        </w:rPr>
        <w:t>/</w:t>
      </w:r>
      <w:proofErr w:type="spellStart"/>
      <w:r w:rsidRPr="00AB54BB">
        <w:rPr>
          <w:rFonts w:eastAsia="Times New Roman" w:cstheme="minorHAnsi"/>
          <w:i/>
          <w:iCs/>
          <w:sz w:val="20"/>
          <w:szCs w:val="20"/>
          <w:lang w:val="en-US" w:eastAsia="bg-BG"/>
        </w:rPr>
        <w:t>json</w:t>
      </w:r>
      <w:proofErr w:type="spellEnd"/>
      <w:r w:rsidRPr="00AB54BB">
        <w:rPr>
          <w:rFonts w:eastAsia="Times New Roman" w:cstheme="minorHAnsi"/>
          <w:i/>
          <w:iCs/>
          <w:sz w:val="20"/>
          <w:szCs w:val="20"/>
          <w:lang w:val="en-US" w:eastAsia="bg-BG"/>
        </w:rPr>
        <w:t>; charset=utf-8"):</w:t>
      </w:r>
    </w:p>
    <w:bookmarkEnd w:id="0"/>
    <w:p w:rsidR="004628CF" w:rsidRPr="004628CF" w:rsidRDefault="004628CF" w:rsidP="00A167DE">
      <w:pPr>
        <w:shd w:val="clear" w:color="auto" w:fill="FFFFFF" w:themeFill="background1"/>
        <w:spacing w:before="100" w:beforeAutospacing="1" w:after="100" w:afterAutospacing="1" w:line="240" w:lineRule="auto"/>
        <w:ind w:left="426"/>
        <w:rPr>
          <w:rFonts w:eastAsia="Times New Roman" w:cstheme="minorHAnsi"/>
          <w:sz w:val="20"/>
          <w:szCs w:val="20"/>
          <w:lang w:eastAsia="bg-BG"/>
        </w:rPr>
      </w:pPr>
      <w:r w:rsidRPr="004628CF">
        <w:rPr>
          <w:rFonts w:eastAsia="Times New Roman" w:cstheme="minorHAnsi"/>
          <w:sz w:val="20"/>
          <w:szCs w:val="20"/>
          <w:lang w:eastAsia="bg-BG"/>
        </w:rPr>
        <w:t>{</w:t>
      </w:r>
    </w:p>
    <w:p w:rsidR="004628CF" w:rsidRPr="004628CF" w:rsidRDefault="004628CF" w:rsidP="00A167DE">
      <w:pPr>
        <w:shd w:val="clear" w:color="auto" w:fill="FFFFFF" w:themeFill="background1"/>
        <w:spacing w:before="100" w:beforeAutospacing="1" w:after="100" w:afterAutospacing="1" w:line="240" w:lineRule="auto"/>
        <w:ind w:left="426"/>
        <w:rPr>
          <w:rFonts w:eastAsia="Times New Roman" w:cstheme="minorHAnsi"/>
          <w:sz w:val="20"/>
          <w:szCs w:val="20"/>
          <w:lang w:eastAsia="bg-BG"/>
        </w:rPr>
      </w:pPr>
      <w:r w:rsidRPr="004628CF">
        <w:rPr>
          <w:rFonts w:eastAsia="Times New Roman" w:cstheme="minorHAnsi"/>
          <w:sz w:val="20"/>
          <w:szCs w:val="20"/>
          <w:lang w:eastAsia="bg-BG"/>
        </w:rPr>
        <w:tab/>
        <w:t>"</w:t>
      </w:r>
      <w:proofErr w:type="spellStart"/>
      <w:r w:rsidRPr="004628CF">
        <w:rPr>
          <w:rFonts w:eastAsia="Times New Roman" w:cstheme="minorHAnsi"/>
          <w:sz w:val="20"/>
          <w:szCs w:val="20"/>
          <w:lang w:eastAsia="bg-BG"/>
        </w:rPr>
        <w:t>expirationDate</w:t>
      </w:r>
      <w:proofErr w:type="spellEnd"/>
      <w:r w:rsidRPr="004628CF">
        <w:rPr>
          <w:rFonts w:eastAsia="Times New Roman" w:cstheme="minorHAnsi"/>
          <w:sz w:val="20"/>
          <w:szCs w:val="20"/>
          <w:lang w:eastAsia="bg-BG"/>
        </w:rPr>
        <w:t>": "20</w:t>
      </w:r>
      <w:r w:rsidRPr="00D6789D">
        <w:rPr>
          <w:rFonts w:eastAsia="Times New Roman" w:cstheme="minorHAnsi"/>
          <w:sz w:val="20"/>
          <w:szCs w:val="20"/>
          <w:lang w:eastAsia="bg-BG"/>
        </w:rPr>
        <w:t>19</w:t>
      </w:r>
      <w:r w:rsidRPr="004628CF">
        <w:rPr>
          <w:rFonts w:eastAsia="Times New Roman" w:cstheme="minorHAnsi"/>
          <w:sz w:val="20"/>
          <w:szCs w:val="20"/>
          <w:lang w:eastAsia="bg-BG"/>
        </w:rPr>
        <w:t>-02-1</w:t>
      </w:r>
      <w:r w:rsidRPr="00D6789D">
        <w:rPr>
          <w:rFonts w:eastAsia="Times New Roman" w:cstheme="minorHAnsi"/>
          <w:sz w:val="20"/>
          <w:szCs w:val="20"/>
          <w:lang w:eastAsia="bg-BG"/>
        </w:rPr>
        <w:t>3</w:t>
      </w:r>
      <w:r w:rsidRPr="004628CF">
        <w:rPr>
          <w:rFonts w:eastAsia="Times New Roman" w:cstheme="minorHAnsi"/>
          <w:sz w:val="20"/>
          <w:szCs w:val="20"/>
          <w:lang w:eastAsia="bg-BG"/>
        </w:rPr>
        <w:t>T17:11:38.944609+02:00",</w:t>
      </w:r>
    </w:p>
    <w:p w:rsidR="004628CF" w:rsidRPr="004628CF" w:rsidRDefault="004628CF" w:rsidP="00A167DE">
      <w:pPr>
        <w:shd w:val="clear" w:color="auto" w:fill="FFFFFF" w:themeFill="background1"/>
        <w:spacing w:before="100" w:beforeAutospacing="1" w:after="100" w:afterAutospacing="1" w:line="240" w:lineRule="auto"/>
        <w:ind w:left="426"/>
        <w:rPr>
          <w:rFonts w:eastAsia="Times New Roman" w:cstheme="minorHAnsi"/>
          <w:sz w:val="20"/>
          <w:szCs w:val="20"/>
          <w:lang w:eastAsia="bg-BG"/>
        </w:rPr>
      </w:pPr>
      <w:r w:rsidRPr="004628CF">
        <w:rPr>
          <w:rFonts w:eastAsia="Times New Roman" w:cstheme="minorHAnsi"/>
          <w:sz w:val="20"/>
          <w:szCs w:val="20"/>
          <w:lang w:eastAsia="bg-BG"/>
        </w:rPr>
        <w:tab/>
        <w:t>"</w:t>
      </w:r>
      <w:proofErr w:type="spellStart"/>
      <w:r w:rsidRPr="004628CF">
        <w:rPr>
          <w:rFonts w:eastAsia="Times New Roman" w:cstheme="minorHAnsi"/>
          <w:sz w:val="20"/>
          <w:szCs w:val="20"/>
          <w:lang w:eastAsia="bg-BG"/>
        </w:rPr>
        <w:t>channel</w:t>
      </w:r>
      <w:proofErr w:type="spellEnd"/>
      <w:r w:rsidRPr="004628CF">
        <w:rPr>
          <w:rFonts w:eastAsia="Times New Roman" w:cstheme="minorHAnsi"/>
          <w:sz w:val="20"/>
          <w:szCs w:val="20"/>
          <w:lang w:eastAsia="bg-BG"/>
        </w:rPr>
        <w:t>": 17,</w:t>
      </w:r>
    </w:p>
    <w:p w:rsidR="004628CF" w:rsidRPr="004628CF" w:rsidRDefault="004628CF" w:rsidP="00A167DE">
      <w:pPr>
        <w:shd w:val="clear" w:color="auto" w:fill="FFFFFF" w:themeFill="background1"/>
        <w:spacing w:before="100" w:beforeAutospacing="1" w:after="100" w:afterAutospacing="1" w:line="240" w:lineRule="auto"/>
        <w:ind w:left="426"/>
        <w:rPr>
          <w:rFonts w:eastAsia="Times New Roman" w:cstheme="minorHAnsi"/>
          <w:sz w:val="20"/>
          <w:szCs w:val="20"/>
          <w:lang w:eastAsia="bg-BG"/>
        </w:rPr>
      </w:pPr>
      <w:r w:rsidRPr="004628CF">
        <w:rPr>
          <w:rFonts w:eastAsia="Times New Roman" w:cstheme="minorHAnsi"/>
          <w:sz w:val="20"/>
          <w:szCs w:val="20"/>
          <w:lang w:eastAsia="bg-BG"/>
        </w:rPr>
        <w:tab/>
        <w:t>"</w:t>
      </w:r>
      <w:proofErr w:type="spellStart"/>
      <w:r w:rsidRPr="004628CF">
        <w:rPr>
          <w:rFonts w:eastAsia="Times New Roman" w:cstheme="minorHAnsi"/>
          <w:sz w:val="20"/>
          <w:szCs w:val="20"/>
          <w:lang w:eastAsia="bg-BG"/>
        </w:rPr>
        <w:t>encryptedKey</w:t>
      </w:r>
      <w:proofErr w:type="spellEnd"/>
      <w:r w:rsidRPr="004628CF">
        <w:rPr>
          <w:rFonts w:eastAsia="Times New Roman" w:cstheme="minorHAnsi"/>
          <w:sz w:val="20"/>
          <w:szCs w:val="20"/>
          <w:lang w:eastAsia="bg-BG"/>
        </w:rPr>
        <w:t>": "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"</w:t>
      </w:r>
    </w:p>
    <w:p w:rsidR="004628CF" w:rsidRPr="00523B60" w:rsidRDefault="004628CF" w:rsidP="00A167DE">
      <w:pPr>
        <w:shd w:val="clear" w:color="auto" w:fill="FFFFFF" w:themeFill="background1"/>
        <w:spacing w:before="100" w:beforeAutospacing="1" w:after="100" w:afterAutospacing="1" w:line="240" w:lineRule="auto"/>
        <w:ind w:left="426"/>
        <w:rPr>
          <w:rFonts w:eastAsia="Times New Roman" w:cstheme="minorHAnsi"/>
          <w:sz w:val="20"/>
          <w:szCs w:val="20"/>
          <w:lang w:eastAsia="bg-BG"/>
        </w:rPr>
      </w:pPr>
      <w:r w:rsidRPr="004628CF">
        <w:rPr>
          <w:rFonts w:eastAsia="Times New Roman" w:cstheme="minorHAnsi"/>
          <w:sz w:val="20"/>
          <w:szCs w:val="20"/>
          <w:lang w:eastAsia="bg-BG"/>
        </w:rPr>
        <w:t>}</w:t>
      </w:r>
    </w:p>
    <w:p w:rsidR="00363E4D" w:rsidRPr="001525A3" w:rsidRDefault="00FF49C2" w:rsidP="00363E4D">
      <w:pPr>
        <w:shd w:val="clear" w:color="auto" w:fill="FFFFFF" w:themeFill="background1"/>
        <w:spacing w:after="120" w:line="240" w:lineRule="auto"/>
        <w:jc w:val="right"/>
        <w:rPr>
          <w:rFonts w:ascii="Calibri" w:eastAsia="Times New Roman" w:hAnsi="Calibri" w:cs="Calibri"/>
          <w:b/>
          <w:bCs/>
          <w:noProof/>
          <w:lang w:eastAsia="bg-BG" w:bidi="en-US"/>
        </w:rPr>
      </w:pPr>
      <w:r>
        <w:rPr>
          <w:rFonts w:ascii="Calibri" w:eastAsia="Times New Roman" w:hAnsi="Calibri" w:cs="Calibri"/>
          <w:b/>
          <w:bCs/>
          <w:noProof/>
          <w:lang w:eastAsia="bg-BG" w:bidi="en-US"/>
        </w:rPr>
        <w:t>Example</w:t>
      </w:r>
      <w:r w:rsidR="00363E4D" w:rsidRPr="001525A3">
        <w:rPr>
          <w:rFonts w:ascii="Calibri" w:eastAsia="Times New Roman" w:hAnsi="Calibri" w:cs="Calibri"/>
          <w:b/>
          <w:bCs/>
          <w:noProof/>
          <w:lang w:eastAsia="bg-BG" w:bidi="en-US"/>
        </w:rPr>
        <w:t xml:space="preserve"> 1</w:t>
      </w:r>
    </w:p>
    <w:p w:rsidR="00D6789D" w:rsidRPr="00D6789D" w:rsidRDefault="00FF49C2" w:rsidP="00D6789D">
      <w:pPr>
        <w:pStyle w:val="ListParagraph"/>
        <w:numPr>
          <w:ilvl w:val="0"/>
          <w:numId w:val="1"/>
        </w:numPr>
        <w:shd w:val="clear" w:color="auto" w:fill="FFFFFF" w:themeFill="background1"/>
        <w:spacing w:before="100" w:beforeAutospacing="1" w:after="100" w:afterAutospacing="1" w:line="240" w:lineRule="auto"/>
        <w:jc w:val="both"/>
        <w:rPr>
          <w:rFonts w:eastAsia="Times New Roman" w:cstheme="minorHAnsi"/>
          <w:noProof/>
          <w:lang w:eastAsia="bg-BG"/>
        </w:rPr>
      </w:pPr>
      <w:r>
        <w:rPr>
          <w:rFonts w:eastAsia="Times New Roman" w:cstheme="minorHAnsi"/>
          <w:noProof/>
          <w:lang w:val="en-US" w:eastAsia="bg-BG"/>
        </w:rPr>
        <w:t>TPP decrypts the tok</w:t>
      </w:r>
      <w:r w:rsidR="00A167DE">
        <w:rPr>
          <w:rFonts w:eastAsia="Times New Roman" w:cstheme="minorHAnsi"/>
          <w:noProof/>
          <w:lang w:val="en-US" w:eastAsia="bg-BG"/>
        </w:rPr>
        <w:t>en with the private key</w:t>
      </w:r>
      <w:r>
        <w:rPr>
          <w:rFonts w:eastAsia="Times New Roman" w:cstheme="minorHAnsi"/>
          <w:noProof/>
          <w:lang w:val="en-US" w:eastAsia="bg-BG"/>
        </w:rPr>
        <w:t xml:space="preserve"> of its certificate</w:t>
      </w:r>
    </w:p>
    <w:p w:rsidR="00FF49C2" w:rsidRPr="00DC4FFD" w:rsidRDefault="00DC4FFD" w:rsidP="00DC4FFD">
      <w:pPr>
        <w:pStyle w:val="ListParagraph"/>
        <w:numPr>
          <w:ilvl w:val="0"/>
          <w:numId w:val="1"/>
        </w:numPr>
        <w:shd w:val="clear" w:color="auto" w:fill="FFFFFF" w:themeFill="background1"/>
        <w:spacing w:before="100" w:beforeAutospacing="1" w:after="100" w:afterAutospacing="1" w:line="240" w:lineRule="auto"/>
        <w:jc w:val="both"/>
        <w:rPr>
          <w:rFonts w:eastAsia="Times New Roman" w:cstheme="minorHAnsi"/>
          <w:noProof/>
          <w:lang w:eastAsia="bg-BG"/>
        </w:rPr>
      </w:pPr>
      <w:r w:rsidRPr="00DC4FFD">
        <w:rPr>
          <w:rFonts w:eastAsia="Times New Roman" w:cstheme="minorHAnsi"/>
          <w:noProof/>
          <w:lang w:val="en-US" w:eastAsia="bg-BG"/>
        </w:rPr>
        <w:t xml:space="preserve">TPP forwards the bank user to authentication site of TBI bank. TPP has to fill the encoding segment </w:t>
      </w:r>
      <w:r w:rsidRPr="00DC4FFD">
        <w:rPr>
          <w:rFonts w:eastAsia="Times New Roman" w:cstheme="minorHAnsi"/>
          <w:noProof/>
          <w:lang w:eastAsia="bg-BG"/>
        </w:rPr>
        <w:t xml:space="preserve">xml_id=/&lt;languange&gt;/tpp/ </w:t>
      </w:r>
      <w:r w:rsidRPr="00DC4FFD">
        <w:rPr>
          <w:rFonts w:eastAsia="Times New Roman" w:cstheme="minorHAnsi"/>
          <w:noProof/>
          <w:lang w:val="en-US" w:eastAsia="bg-BG"/>
        </w:rPr>
        <w:t xml:space="preserve">and decrypted token as shown on </w:t>
      </w:r>
      <w:r w:rsidRPr="00DC4FFD">
        <w:rPr>
          <w:rFonts w:eastAsia="Times New Roman" w:cstheme="minorHAnsi"/>
          <w:b/>
          <w:noProof/>
          <w:lang w:val="en-US" w:eastAsia="bg-BG"/>
        </w:rPr>
        <w:t>Example 2:</w:t>
      </w:r>
    </w:p>
    <w:p w:rsidR="00523B60" w:rsidRPr="00705B9B" w:rsidRDefault="00705B9B" w:rsidP="00363E4D">
      <w:pPr>
        <w:shd w:val="clear" w:color="auto" w:fill="FFFFFF" w:themeFill="background1"/>
        <w:spacing w:before="100" w:beforeAutospacing="1" w:after="100" w:afterAutospacing="1" w:line="240" w:lineRule="auto"/>
        <w:ind w:left="426"/>
        <w:rPr>
          <w:rFonts w:eastAsia="Times New Roman" w:cstheme="minorHAnsi"/>
          <w:sz w:val="20"/>
          <w:szCs w:val="20"/>
          <w:lang w:eastAsia="bg-BG"/>
        </w:rPr>
      </w:pPr>
      <w:r w:rsidRPr="00705B9B">
        <w:rPr>
          <w:rFonts w:eastAsia="Times New Roman" w:cstheme="minorHAnsi"/>
          <w:sz w:val="20"/>
          <w:szCs w:val="20"/>
          <w:lang w:eastAsia="bg-BG"/>
        </w:rPr>
        <w:t>https://online.tbibank.bg/page/?xml_id=/bg-BG/tpp/&amp;token=bcb0b8696f414e549dae0826aae0d7cb</w:t>
      </w:r>
      <w:r w:rsidR="00523B60" w:rsidRPr="00705B9B">
        <w:rPr>
          <w:rFonts w:eastAsia="Times New Roman" w:cstheme="minorHAnsi"/>
          <w:sz w:val="20"/>
          <w:szCs w:val="20"/>
          <w:lang w:eastAsia="bg-BG"/>
        </w:rPr>
        <w:t xml:space="preserve"> </w:t>
      </w:r>
    </w:p>
    <w:p w:rsidR="001525A3" w:rsidRPr="00523B60" w:rsidRDefault="00DC4FFD" w:rsidP="001525A3">
      <w:pPr>
        <w:shd w:val="clear" w:color="auto" w:fill="FFFFFF" w:themeFill="background1"/>
        <w:spacing w:before="100" w:beforeAutospacing="1" w:after="100" w:afterAutospacing="1" w:line="240" w:lineRule="auto"/>
        <w:jc w:val="right"/>
        <w:rPr>
          <w:rFonts w:ascii="Calibri" w:eastAsia="Times New Roman" w:hAnsi="Calibri" w:cs="Calibri"/>
          <w:sz w:val="20"/>
          <w:szCs w:val="20"/>
          <w:lang w:eastAsia="bg-BG"/>
        </w:rPr>
      </w:pPr>
      <w:r>
        <w:rPr>
          <w:rFonts w:eastAsia="Times New Roman" w:cstheme="minorHAnsi"/>
          <w:b/>
          <w:bCs/>
          <w:noProof/>
          <w:lang w:eastAsia="bg-BG"/>
        </w:rPr>
        <w:t>Example</w:t>
      </w:r>
      <w:r w:rsidR="001525A3">
        <w:rPr>
          <w:rFonts w:eastAsia="Times New Roman" w:cstheme="minorHAnsi"/>
          <w:b/>
          <w:bCs/>
          <w:noProof/>
          <w:lang w:val="en-US" w:eastAsia="bg-BG"/>
        </w:rPr>
        <w:t xml:space="preserve"> 2</w:t>
      </w:r>
    </w:p>
    <w:p w:rsidR="00DC4FFD" w:rsidRDefault="00DC4FFD" w:rsidP="00DC4FFD">
      <w:pPr>
        <w:pStyle w:val="ListParagraph"/>
        <w:numPr>
          <w:ilvl w:val="0"/>
          <w:numId w:val="1"/>
        </w:numPr>
        <w:shd w:val="clear" w:color="auto" w:fill="FFFFFF" w:themeFill="background1"/>
        <w:spacing w:before="100" w:beforeAutospacing="1" w:after="100" w:afterAutospacing="1" w:line="240" w:lineRule="auto"/>
        <w:rPr>
          <w:rFonts w:eastAsia="Times New Roman" w:cstheme="minorHAnsi"/>
          <w:noProof/>
          <w:lang w:val="en-US" w:eastAsia="bg-BG"/>
        </w:rPr>
      </w:pPr>
      <w:r w:rsidRPr="00DC4FFD">
        <w:rPr>
          <w:rFonts w:eastAsia="Times New Roman" w:cstheme="minorHAnsi"/>
          <w:noProof/>
          <w:lang w:val="en-US" w:eastAsia="bg-BG"/>
        </w:rPr>
        <w:t xml:space="preserve">The user provides </w:t>
      </w:r>
      <w:r w:rsidR="00A167DE">
        <w:rPr>
          <w:rFonts w:eastAsia="Times New Roman" w:cstheme="minorHAnsi"/>
          <w:noProof/>
          <w:lang w:val="en-US" w:eastAsia="bg-BG"/>
        </w:rPr>
        <w:t>its credentials</w:t>
      </w:r>
      <w:bookmarkStart w:id="1" w:name="_GoBack"/>
      <w:bookmarkEnd w:id="1"/>
      <w:r w:rsidRPr="00DC4FFD">
        <w:rPr>
          <w:rFonts w:eastAsia="Times New Roman" w:cstheme="minorHAnsi"/>
          <w:noProof/>
          <w:lang w:val="en-US" w:eastAsia="bg-BG"/>
        </w:rPr>
        <w:t xml:space="preserve"> for online banking. After successful authentication, authorised session is created. This session (login URL) is encrypted with the public key of the provided in Step 1 certificate. TPP has to create an encrypted cookie on the browser which will be used for access to the banking portal.</w:t>
      </w:r>
    </w:p>
    <w:p w:rsidR="004C63C8" w:rsidRPr="00DC4FFD" w:rsidRDefault="004C63C8" w:rsidP="004C63C8">
      <w:pPr>
        <w:pStyle w:val="ListParagraph"/>
        <w:shd w:val="clear" w:color="auto" w:fill="FFFFFF" w:themeFill="background1"/>
        <w:spacing w:before="100" w:beforeAutospacing="1" w:after="100" w:afterAutospacing="1" w:line="240" w:lineRule="auto"/>
        <w:ind w:left="405"/>
        <w:rPr>
          <w:rFonts w:eastAsia="Times New Roman" w:cstheme="minorHAnsi"/>
          <w:noProof/>
          <w:lang w:val="en-US" w:eastAsia="bg-BG"/>
        </w:rPr>
      </w:pPr>
    </w:p>
    <w:p w:rsidR="00DC4FFD" w:rsidRPr="004C63C8" w:rsidRDefault="00DC4FFD" w:rsidP="004C63C8">
      <w:pPr>
        <w:pStyle w:val="ListParagraph"/>
        <w:numPr>
          <w:ilvl w:val="0"/>
          <w:numId w:val="1"/>
        </w:numPr>
        <w:shd w:val="clear" w:color="auto" w:fill="FFFFFF" w:themeFill="background1"/>
        <w:spacing w:before="100" w:beforeAutospacing="1" w:after="100" w:afterAutospacing="1" w:line="240" w:lineRule="auto"/>
        <w:rPr>
          <w:rFonts w:eastAsia="Times New Roman" w:cstheme="minorHAnsi"/>
          <w:noProof/>
          <w:lang w:eastAsia="bg-BG"/>
        </w:rPr>
      </w:pPr>
      <w:r w:rsidRPr="004C63C8">
        <w:rPr>
          <w:rFonts w:eastAsia="Times New Roman" w:cstheme="minorHAnsi"/>
          <w:noProof/>
          <w:lang w:val="en-US" w:eastAsia="bg-BG"/>
        </w:rPr>
        <w:t xml:space="preserve">TPP </w:t>
      </w:r>
      <w:r w:rsidR="004C63C8" w:rsidRPr="004C63C8">
        <w:rPr>
          <w:rFonts w:eastAsia="Times New Roman" w:cstheme="minorHAnsi"/>
          <w:noProof/>
          <w:lang w:val="en-US" w:eastAsia="bg-BG"/>
        </w:rPr>
        <w:t xml:space="preserve">retrieve encrypted login URL and cookie data with </w:t>
      </w:r>
      <w:r w:rsidR="004C63C8" w:rsidRPr="004C63C8">
        <w:rPr>
          <w:rFonts w:eastAsia="Times New Roman" w:cstheme="minorHAnsi"/>
          <w:bCs/>
          <w:noProof/>
          <w:lang w:eastAsia="bg-BG"/>
        </w:rPr>
        <w:t xml:space="preserve">POST </w:t>
      </w:r>
      <w:r w:rsidR="004C63C8" w:rsidRPr="004C63C8">
        <w:rPr>
          <w:rFonts w:eastAsia="Times New Roman" w:cstheme="minorHAnsi"/>
          <w:bCs/>
          <w:noProof/>
          <w:lang w:val="en-US" w:eastAsia="bg-BG"/>
        </w:rPr>
        <w:t>request on followin address</w:t>
      </w:r>
      <w:r w:rsidR="004C63C8" w:rsidRPr="004C63C8">
        <w:rPr>
          <w:rFonts w:eastAsia="Times New Roman" w:cstheme="minorHAnsi"/>
          <w:b/>
          <w:bCs/>
          <w:noProof/>
          <w:lang w:val="en-US" w:eastAsia="bg-BG"/>
        </w:rPr>
        <w:t xml:space="preserve"> : </w:t>
      </w:r>
      <w:hyperlink r:id="rId9" w:history="1">
        <w:r w:rsidR="004C63C8" w:rsidRPr="004C63C8">
          <w:rPr>
            <w:rStyle w:val="Hyperlink"/>
            <w:rFonts w:eastAsia="Times New Roman" w:cstheme="minorHAnsi"/>
            <w:b/>
            <w:bCs/>
            <w:noProof/>
            <w:lang w:eastAsia="bg-BG"/>
          </w:rPr>
          <w:t>https://online.tbibank.bg/service/TPP/Token</w:t>
        </w:r>
        <w:r w:rsidR="004C63C8" w:rsidRPr="004C63C8">
          <w:rPr>
            <w:rStyle w:val="Hyperlink"/>
            <w:rFonts w:eastAsia="Times New Roman" w:cstheme="minorHAnsi"/>
            <w:b/>
            <w:bCs/>
            <w:noProof/>
            <w:lang w:val="en-US" w:eastAsia="bg-BG"/>
          </w:rPr>
          <w:t>?</w:t>
        </w:r>
        <w:r w:rsidR="004C63C8" w:rsidRPr="004C63C8">
          <w:rPr>
            <w:rStyle w:val="Hyperlink"/>
            <w:rFonts w:eastAsia="Times New Roman" w:cstheme="minorHAnsi"/>
            <w:b/>
            <w:bCs/>
            <w:noProof/>
            <w:lang w:eastAsia="bg-BG"/>
          </w:rPr>
          <w:t>token</w:t>
        </w:r>
        <w:r w:rsidR="004C63C8" w:rsidRPr="004C63C8">
          <w:rPr>
            <w:rStyle w:val="Hyperlink"/>
            <w:rFonts w:eastAsia="Times New Roman" w:cstheme="minorHAnsi"/>
            <w:b/>
            <w:bCs/>
            <w:noProof/>
            <w:lang w:val="en-US" w:eastAsia="bg-BG"/>
          </w:rPr>
          <w:t>=&lt;token</w:t>
        </w:r>
      </w:hyperlink>
      <w:r w:rsidR="004C63C8" w:rsidRPr="004C63C8">
        <w:rPr>
          <w:rFonts w:eastAsia="Times New Roman" w:cstheme="minorHAnsi"/>
          <w:b/>
          <w:bCs/>
          <w:noProof/>
          <w:lang w:val="en-US" w:eastAsia="bg-BG"/>
        </w:rPr>
        <w:t>&gt;</w:t>
      </w:r>
      <w:r w:rsidR="004C63C8" w:rsidRPr="004C63C8">
        <w:rPr>
          <w:rFonts w:eastAsia="Times New Roman" w:cstheme="minorHAnsi"/>
          <w:b/>
          <w:bCs/>
          <w:noProof/>
          <w:lang w:val="en-US" w:eastAsia="bg-BG"/>
        </w:rPr>
        <w:t xml:space="preserve"> </w:t>
      </w:r>
      <w:r w:rsidR="004C63C8" w:rsidRPr="004C63C8">
        <w:rPr>
          <w:rFonts w:eastAsia="Times New Roman" w:cstheme="minorHAnsi"/>
          <w:bCs/>
          <w:noProof/>
          <w:lang w:val="en-US" w:eastAsia="bg-BG"/>
        </w:rPr>
        <w:t>as shown on</w:t>
      </w:r>
      <w:r w:rsidR="004C63C8" w:rsidRPr="004C63C8">
        <w:rPr>
          <w:rFonts w:eastAsia="Times New Roman" w:cstheme="minorHAnsi"/>
          <w:b/>
          <w:bCs/>
          <w:noProof/>
          <w:lang w:val="en-US" w:eastAsia="bg-BG"/>
        </w:rPr>
        <w:t xml:space="preserve"> Example 3</w:t>
      </w:r>
    </w:p>
    <w:p w:rsidR="00D6789D" w:rsidRPr="00D6789D" w:rsidRDefault="00D6789D" w:rsidP="00D6789D">
      <w:pPr>
        <w:shd w:val="clear" w:color="auto" w:fill="FFFFFF" w:themeFill="background1"/>
        <w:spacing w:before="100" w:beforeAutospacing="1" w:after="100" w:afterAutospacing="1" w:line="240" w:lineRule="auto"/>
        <w:ind w:left="405"/>
        <w:rPr>
          <w:rFonts w:eastAsia="Times New Roman" w:cstheme="minorHAnsi"/>
          <w:sz w:val="20"/>
          <w:szCs w:val="20"/>
          <w:lang w:eastAsia="bg-BG"/>
        </w:rPr>
      </w:pPr>
      <w:proofErr w:type="spellStart"/>
      <w:r w:rsidRPr="00D6789D">
        <w:rPr>
          <w:rFonts w:eastAsia="Times New Roman" w:cstheme="minorHAnsi"/>
          <w:i/>
          <w:iCs/>
          <w:sz w:val="20"/>
          <w:szCs w:val="20"/>
          <w:lang w:eastAsia="bg-BG"/>
        </w:rPr>
        <w:t>Request</w:t>
      </w:r>
      <w:proofErr w:type="spellEnd"/>
      <w:r w:rsidRPr="00D6789D">
        <w:rPr>
          <w:rFonts w:eastAsia="Times New Roman" w:cstheme="minorHAnsi"/>
          <w:i/>
          <w:iCs/>
          <w:sz w:val="20"/>
          <w:szCs w:val="20"/>
          <w:lang w:eastAsia="bg-BG"/>
        </w:rPr>
        <w:t>:</w:t>
      </w:r>
      <w:r w:rsidRPr="00D6789D">
        <w:rPr>
          <w:rFonts w:eastAsia="Times New Roman" w:cstheme="minorHAnsi"/>
          <w:sz w:val="20"/>
          <w:szCs w:val="20"/>
          <w:lang w:eastAsia="bg-BG"/>
        </w:rPr>
        <w:t xml:space="preserve"> </w:t>
      </w:r>
      <w:r>
        <w:rPr>
          <w:rFonts w:eastAsia="Times New Roman" w:cstheme="minorHAnsi"/>
          <w:sz w:val="20"/>
          <w:szCs w:val="20"/>
          <w:lang w:val="en-US" w:eastAsia="bg-BG"/>
        </w:rPr>
        <w:t>POST</w:t>
      </w:r>
      <w:r w:rsidRPr="00D6789D">
        <w:rPr>
          <w:rFonts w:eastAsia="Times New Roman" w:cstheme="minorHAnsi"/>
          <w:sz w:val="20"/>
          <w:szCs w:val="20"/>
          <w:lang w:eastAsia="bg-BG"/>
        </w:rPr>
        <w:t xml:space="preserve"> /</w:t>
      </w:r>
      <w:proofErr w:type="spellStart"/>
      <w:r w:rsidRPr="00D6789D">
        <w:rPr>
          <w:rFonts w:eastAsia="Times New Roman" w:cstheme="minorHAnsi"/>
          <w:sz w:val="20"/>
          <w:szCs w:val="20"/>
          <w:lang w:eastAsia="bg-BG"/>
        </w:rPr>
        <w:t>service</w:t>
      </w:r>
      <w:proofErr w:type="spellEnd"/>
      <w:r w:rsidRPr="00D6789D">
        <w:rPr>
          <w:rFonts w:eastAsia="Times New Roman" w:cstheme="minorHAnsi"/>
          <w:sz w:val="20"/>
          <w:szCs w:val="20"/>
          <w:lang w:eastAsia="bg-BG"/>
        </w:rPr>
        <w:t>/TPP/</w:t>
      </w:r>
      <w:proofErr w:type="spellStart"/>
      <w:r w:rsidRPr="00D6789D">
        <w:rPr>
          <w:rFonts w:eastAsia="Times New Roman" w:cstheme="minorHAnsi"/>
          <w:sz w:val="20"/>
          <w:szCs w:val="20"/>
          <w:lang w:eastAsia="bg-BG"/>
        </w:rPr>
        <w:t>Token?token</w:t>
      </w:r>
      <w:proofErr w:type="spellEnd"/>
      <w:r w:rsidRPr="00D6789D">
        <w:rPr>
          <w:rFonts w:eastAsia="Times New Roman" w:cstheme="minorHAnsi"/>
          <w:sz w:val="20"/>
          <w:szCs w:val="20"/>
          <w:lang w:eastAsia="bg-BG"/>
        </w:rPr>
        <w:t>=f0165beefb644ae2957454ab86fda46d HTTP/1.1</w:t>
      </w:r>
    </w:p>
    <w:p w:rsidR="00D6789D" w:rsidRPr="00D6789D" w:rsidRDefault="00D6789D" w:rsidP="00D6789D">
      <w:pPr>
        <w:shd w:val="clear" w:color="auto" w:fill="FFFFFF" w:themeFill="background1"/>
        <w:spacing w:before="100" w:beforeAutospacing="1" w:after="100" w:afterAutospacing="1" w:line="240" w:lineRule="auto"/>
        <w:ind w:left="405"/>
        <w:rPr>
          <w:rFonts w:eastAsia="Times New Roman" w:cstheme="minorHAnsi"/>
          <w:sz w:val="20"/>
          <w:szCs w:val="20"/>
          <w:lang w:eastAsia="bg-BG"/>
        </w:rPr>
      </w:pPr>
      <w:proofErr w:type="spellStart"/>
      <w:r w:rsidRPr="00D6789D">
        <w:rPr>
          <w:rFonts w:eastAsia="Times New Roman" w:cstheme="minorHAnsi"/>
          <w:sz w:val="20"/>
          <w:szCs w:val="20"/>
          <w:lang w:eastAsia="bg-BG"/>
        </w:rPr>
        <w:t>Host</w:t>
      </w:r>
      <w:proofErr w:type="spellEnd"/>
      <w:r w:rsidRPr="00D6789D">
        <w:rPr>
          <w:rFonts w:eastAsia="Times New Roman" w:cstheme="minorHAnsi"/>
          <w:sz w:val="20"/>
          <w:szCs w:val="20"/>
          <w:lang w:eastAsia="bg-BG"/>
        </w:rPr>
        <w:t>: online.tbibank.bg</w:t>
      </w:r>
    </w:p>
    <w:p w:rsidR="00D6789D" w:rsidRPr="00D6789D" w:rsidRDefault="00D6789D" w:rsidP="00D6789D">
      <w:pPr>
        <w:shd w:val="clear" w:color="auto" w:fill="FFFFFF" w:themeFill="background1"/>
        <w:spacing w:before="100" w:beforeAutospacing="1" w:after="100" w:afterAutospacing="1" w:line="240" w:lineRule="auto"/>
        <w:ind w:left="405"/>
        <w:rPr>
          <w:rFonts w:eastAsia="Times New Roman" w:cstheme="minorHAnsi"/>
          <w:sz w:val="20"/>
          <w:szCs w:val="20"/>
          <w:lang w:eastAsia="bg-BG"/>
        </w:rPr>
      </w:pPr>
      <w:proofErr w:type="spellStart"/>
      <w:r w:rsidRPr="00D6789D">
        <w:rPr>
          <w:rFonts w:eastAsia="Times New Roman" w:cstheme="minorHAnsi"/>
          <w:sz w:val="20"/>
          <w:szCs w:val="20"/>
          <w:lang w:eastAsia="bg-BG"/>
        </w:rPr>
        <w:t>Accept</w:t>
      </w:r>
      <w:proofErr w:type="spellEnd"/>
      <w:r w:rsidRPr="00D6789D">
        <w:rPr>
          <w:rFonts w:eastAsia="Times New Roman" w:cstheme="minorHAnsi"/>
          <w:sz w:val="20"/>
          <w:szCs w:val="20"/>
          <w:lang w:eastAsia="bg-BG"/>
        </w:rPr>
        <w:t xml:space="preserve">: </w:t>
      </w:r>
      <w:proofErr w:type="spellStart"/>
      <w:r w:rsidRPr="00D6789D">
        <w:rPr>
          <w:rFonts w:eastAsia="Times New Roman" w:cstheme="minorHAnsi"/>
          <w:sz w:val="20"/>
          <w:szCs w:val="20"/>
          <w:lang w:eastAsia="bg-BG"/>
        </w:rPr>
        <w:t>application</w:t>
      </w:r>
      <w:proofErr w:type="spellEnd"/>
      <w:r w:rsidRPr="00D6789D">
        <w:rPr>
          <w:rFonts w:eastAsia="Times New Roman" w:cstheme="minorHAnsi"/>
          <w:sz w:val="20"/>
          <w:szCs w:val="20"/>
          <w:lang w:eastAsia="bg-BG"/>
        </w:rPr>
        <w:t>/</w:t>
      </w:r>
      <w:proofErr w:type="spellStart"/>
      <w:r w:rsidRPr="00D6789D">
        <w:rPr>
          <w:rFonts w:eastAsia="Times New Roman" w:cstheme="minorHAnsi"/>
          <w:sz w:val="20"/>
          <w:szCs w:val="20"/>
          <w:lang w:eastAsia="bg-BG"/>
        </w:rPr>
        <w:t>json</w:t>
      </w:r>
      <w:proofErr w:type="spellEnd"/>
    </w:p>
    <w:p w:rsidR="00D6789D" w:rsidRPr="00D6789D" w:rsidRDefault="00D6789D" w:rsidP="00D6789D">
      <w:pPr>
        <w:shd w:val="clear" w:color="auto" w:fill="FFFFFF" w:themeFill="background1"/>
        <w:spacing w:before="100" w:beforeAutospacing="1" w:after="100" w:afterAutospacing="1" w:line="240" w:lineRule="auto"/>
        <w:ind w:left="405"/>
        <w:rPr>
          <w:rFonts w:eastAsia="Times New Roman" w:cstheme="minorHAnsi"/>
          <w:i/>
          <w:iCs/>
          <w:sz w:val="20"/>
          <w:szCs w:val="20"/>
          <w:lang w:eastAsia="bg-BG"/>
        </w:rPr>
      </w:pPr>
      <w:proofErr w:type="spellStart"/>
      <w:r w:rsidRPr="00D6789D">
        <w:rPr>
          <w:rFonts w:eastAsia="Times New Roman" w:cstheme="minorHAnsi"/>
          <w:i/>
          <w:iCs/>
          <w:sz w:val="20"/>
          <w:szCs w:val="20"/>
          <w:lang w:eastAsia="bg-BG"/>
        </w:rPr>
        <w:t>Response</w:t>
      </w:r>
      <w:proofErr w:type="spellEnd"/>
      <w:r w:rsidRPr="00D6789D">
        <w:rPr>
          <w:rFonts w:eastAsia="Times New Roman" w:cstheme="minorHAnsi"/>
          <w:i/>
          <w:iCs/>
          <w:sz w:val="20"/>
          <w:szCs w:val="20"/>
          <w:lang w:eastAsia="bg-BG"/>
        </w:rPr>
        <w:t xml:space="preserve"> ("</w:t>
      </w:r>
      <w:proofErr w:type="spellStart"/>
      <w:r w:rsidRPr="00D6789D">
        <w:rPr>
          <w:rFonts w:eastAsia="Times New Roman" w:cstheme="minorHAnsi"/>
          <w:i/>
          <w:iCs/>
          <w:sz w:val="20"/>
          <w:szCs w:val="20"/>
          <w:lang w:eastAsia="bg-BG"/>
        </w:rPr>
        <w:t>Content-Type</w:t>
      </w:r>
      <w:proofErr w:type="spellEnd"/>
      <w:r w:rsidRPr="00D6789D">
        <w:rPr>
          <w:rFonts w:eastAsia="Times New Roman" w:cstheme="minorHAnsi"/>
          <w:i/>
          <w:iCs/>
          <w:sz w:val="20"/>
          <w:szCs w:val="20"/>
          <w:lang w:eastAsia="bg-BG"/>
        </w:rPr>
        <w:t>":"</w:t>
      </w:r>
      <w:proofErr w:type="spellStart"/>
      <w:r w:rsidRPr="00D6789D">
        <w:rPr>
          <w:rFonts w:eastAsia="Times New Roman" w:cstheme="minorHAnsi"/>
          <w:i/>
          <w:iCs/>
          <w:sz w:val="20"/>
          <w:szCs w:val="20"/>
          <w:lang w:eastAsia="bg-BG"/>
        </w:rPr>
        <w:t>application</w:t>
      </w:r>
      <w:proofErr w:type="spellEnd"/>
      <w:r w:rsidRPr="00D6789D">
        <w:rPr>
          <w:rFonts w:eastAsia="Times New Roman" w:cstheme="minorHAnsi"/>
          <w:i/>
          <w:iCs/>
          <w:sz w:val="20"/>
          <w:szCs w:val="20"/>
          <w:lang w:eastAsia="bg-BG"/>
        </w:rPr>
        <w:t>/</w:t>
      </w:r>
      <w:proofErr w:type="spellStart"/>
      <w:r w:rsidRPr="00D6789D">
        <w:rPr>
          <w:rFonts w:eastAsia="Times New Roman" w:cstheme="minorHAnsi"/>
          <w:i/>
          <w:iCs/>
          <w:sz w:val="20"/>
          <w:szCs w:val="20"/>
          <w:lang w:eastAsia="bg-BG"/>
        </w:rPr>
        <w:t>json</w:t>
      </w:r>
      <w:proofErr w:type="spellEnd"/>
      <w:r w:rsidRPr="00D6789D">
        <w:rPr>
          <w:rFonts w:eastAsia="Times New Roman" w:cstheme="minorHAnsi"/>
          <w:i/>
          <w:iCs/>
          <w:sz w:val="20"/>
          <w:szCs w:val="20"/>
          <w:lang w:eastAsia="bg-BG"/>
        </w:rPr>
        <w:t xml:space="preserve">; </w:t>
      </w:r>
      <w:proofErr w:type="spellStart"/>
      <w:r w:rsidRPr="00D6789D">
        <w:rPr>
          <w:rFonts w:eastAsia="Times New Roman" w:cstheme="minorHAnsi"/>
          <w:i/>
          <w:iCs/>
          <w:sz w:val="20"/>
          <w:szCs w:val="20"/>
          <w:lang w:eastAsia="bg-BG"/>
        </w:rPr>
        <w:t>charset</w:t>
      </w:r>
      <w:proofErr w:type="spellEnd"/>
      <w:r w:rsidRPr="00D6789D">
        <w:rPr>
          <w:rFonts w:eastAsia="Times New Roman" w:cstheme="minorHAnsi"/>
          <w:i/>
          <w:iCs/>
          <w:sz w:val="20"/>
          <w:szCs w:val="20"/>
          <w:lang w:eastAsia="bg-BG"/>
        </w:rPr>
        <w:t>=utf-8"):</w:t>
      </w:r>
    </w:p>
    <w:p w:rsidR="002D7AE4" w:rsidRPr="002D7AE4" w:rsidRDefault="002D7AE4" w:rsidP="002D7AE4">
      <w:pPr>
        <w:shd w:val="clear" w:color="auto" w:fill="FFFFFF" w:themeFill="background1"/>
        <w:spacing w:before="100" w:beforeAutospacing="1" w:after="100" w:afterAutospacing="1" w:line="240" w:lineRule="auto"/>
        <w:ind w:left="405"/>
        <w:rPr>
          <w:rFonts w:eastAsia="Times New Roman" w:cstheme="minorHAnsi"/>
          <w:sz w:val="20"/>
          <w:szCs w:val="20"/>
          <w:lang w:eastAsia="bg-BG"/>
        </w:rPr>
      </w:pPr>
      <w:r w:rsidRPr="002D7AE4">
        <w:rPr>
          <w:rFonts w:eastAsia="Times New Roman" w:cstheme="minorHAnsi"/>
          <w:sz w:val="20"/>
          <w:szCs w:val="20"/>
          <w:lang w:eastAsia="bg-BG"/>
        </w:rPr>
        <w:t>{</w:t>
      </w:r>
    </w:p>
    <w:p w:rsidR="002D7AE4" w:rsidRPr="002D7AE4" w:rsidRDefault="002D7AE4" w:rsidP="002D7AE4">
      <w:pPr>
        <w:shd w:val="clear" w:color="auto" w:fill="FFFFFF" w:themeFill="background1"/>
        <w:spacing w:before="100" w:beforeAutospacing="1" w:after="100" w:afterAutospacing="1" w:line="240" w:lineRule="auto"/>
        <w:ind w:left="405"/>
        <w:rPr>
          <w:rFonts w:eastAsia="Times New Roman" w:cstheme="minorHAnsi"/>
          <w:sz w:val="20"/>
          <w:szCs w:val="20"/>
          <w:lang w:eastAsia="bg-BG"/>
        </w:rPr>
      </w:pPr>
      <w:r w:rsidRPr="002D7AE4">
        <w:rPr>
          <w:rFonts w:eastAsia="Times New Roman" w:cstheme="minorHAnsi"/>
          <w:sz w:val="20"/>
          <w:szCs w:val="20"/>
          <w:lang w:eastAsia="bg-BG"/>
        </w:rPr>
        <w:t xml:space="preserve">  "</w:t>
      </w:r>
      <w:proofErr w:type="spellStart"/>
      <w:r w:rsidRPr="002D7AE4">
        <w:rPr>
          <w:rFonts w:eastAsia="Times New Roman" w:cstheme="minorHAnsi"/>
          <w:sz w:val="20"/>
          <w:szCs w:val="20"/>
          <w:lang w:eastAsia="bg-BG"/>
        </w:rPr>
        <w:t>cookies</w:t>
      </w:r>
      <w:proofErr w:type="spellEnd"/>
      <w:r w:rsidRPr="002D7AE4">
        <w:rPr>
          <w:rFonts w:eastAsia="Times New Roman" w:cstheme="minorHAnsi"/>
          <w:sz w:val="20"/>
          <w:szCs w:val="20"/>
          <w:lang w:eastAsia="bg-BG"/>
        </w:rPr>
        <w:t>": "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",</w:t>
      </w:r>
    </w:p>
    <w:p w:rsidR="002D7AE4" w:rsidRPr="002D7AE4" w:rsidRDefault="002D7AE4" w:rsidP="002D7AE4">
      <w:pPr>
        <w:shd w:val="clear" w:color="auto" w:fill="FFFFFF" w:themeFill="background1"/>
        <w:spacing w:before="100" w:beforeAutospacing="1" w:after="100" w:afterAutospacing="1" w:line="240" w:lineRule="auto"/>
        <w:ind w:left="405"/>
        <w:rPr>
          <w:rFonts w:eastAsia="Times New Roman" w:cstheme="minorHAnsi"/>
          <w:sz w:val="20"/>
          <w:szCs w:val="20"/>
          <w:lang w:eastAsia="bg-BG"/>
        </w:rPr>
      </w:pPr>
      <w:r w:rsidRPr="002D7AE4">
        <w:rPr>
          <w:rFonts w:eastAsia="Times New Roman" w:cstheme="minorHAnsi"/>
          <w:sz w:val="20"/>
          <w:szCs w:val="20"/>
          <w:lang w:eastAsia="bg-BG"/>
        </w:rPr>
        <w:t xml:space="preserve">  "</w:t>
      </w:r>
      <w:proofErr w:type="spellStart"/>
      <w:r w:rsidRPr="002D7AE4">
        <w:rPr>
          <w:rFonts w:eastAsia="Times New Roman" w:cstheme="minorHAnsi"/>
          <w:sz w:val="20"/>
          <w:szCs w:val="20"/>
          <w:lang w:eastAsia="bg-BG"/>
        </w:rPr>
        <w:t>url</w:t>
      </w:r>
      <w:proofErr w:type="spellEnd"/>
      <w:r w:rsidRPr="002D7AE4">
        <w:rPr>
          <w:rFonts w:eastAsia="Times New Roman" w:cstheme="minorHAnsi"/>
          <w:sz w:val="20"/>
          <w:szCs w:val="20"/>
          <w:lang w:eastAsia="bg-BG"/>
        </w:rPr>
        <w:t>": "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"</w:t>
      </w:r>
    </w:p>
    <w:p w:rsidR="002D7AE4" w:rsidRDefault="002D7AE4" w:rsidP="002D7AE4">
      <w:pPr>
        <w:shd w:val="clear" w:color="auto" w:fill="FFFFFF" w:themeFill="background1"/>
        <w:spacing w:before="100" w:beforeAutospacing="1" w:after="100" w:afterAutospacing="1" w:line="240" w:lineRule="auto"/>
        <w:ind w:left="405"/>
        <w:rPr>
          <w:rFonts w:eastAsia="Times New Roman" w:cstheme="minorHAnsi"/>
          <w:sz w:val="20"/>
          <w:szCs w:val="20"/>
          <w:lang w:eastAsia="bg-BG"/>
        </w:rPr>
      </w:pPr>
      <w:r w:rsidRPr="002D7AE4">
        <w:rPr>
          <w:rFonts w:eastAsia="Times New Roman" w:cstheme="minorHAnsi"/>
          <w:sz w:val="20"/>
          <w:szCs w:val="20"/>
          <w:lang w:eastAsia="bg-BG"/>
        </w:rPr>
        <w:t>}</w:t>
      </w:r>
    </w:p>
    <w:p w:rsidR="001525A3" w:rsidRPr="002D7AE4" w:rsidRDefault="004C63C8" w:rsidP="001525A3">
      <w:pPr>
        <w:shd w:val="clear" w:color="auto" w:fill="FFFFFF" w:themeFill="background1"/>
        <w:spacing w:before="100" w:beforeAutospacing="1" w:after="100" w:afterAutospacing="1" w:line="240" w:lineRule="auto"/>
        <w:ind w:left="405"/>
        <w:jc w:val="right"/>
        <w:rPr>
          <w:rFonts w:eastAsia="Times New Roman" w:cstheme="minorHAnsi"/>
          <w:sz w:val="20"/>
          <w:szCs w:val="20"/>
          <w:lang w:eastAsia="bg-BG"/>
        </w:rPr>
      </w:pPr>
      <w:r>
        <w:rPr>
          <w:rFonts w:eastAsia="Times New Roman" w:cstheme="minorHAnsi"/>
          <w:b/>
          <w:bCs/>
          <w:noProof/>
          <w:lang w:val="en-US" w:eastAsia="bg-BG"/>
        </w:rPr>
        <w:t>Example</w:t>
      </w:r>
      <w:r w:rsidR="001525A3">
        <w:rPr>
          <w:rFonts w:eastAsia="Times New Roman" w:cstheme="minorHAnsi"/>
          <w:b/>
          <w:bCs/>
          <w:noProof/>
          <w:lang w:val="en-US" w:eastAsia="bg-BG"/>
        </w:rPr>
        <w:t xml:space="preserve"> 3</w:t>
      </w:r>
    </w:p>
    <w:p w:rsidR="00523B60" w:rsidRPr="004C63C8" w:rsidRDefault="004C63C8" w:rsidP="00D6789D">
      <w:pPr>
        <w:numPr>
          <w:ilvl w:val="0"/>
          <w:numId w:val="1"/>
        </w:numPr>
        <w:shd w:val="clear" w:color="auto" w:fill="FFFFFF" w:themeFill="background1"/>
        <w:spacing w:before="100" w:beforeAutospacing="1" w:after="100" w:afterAutospacing="1" w:line="240" w:lineRule="auto"/>
        <w:jc w:val="both"/>
        <w:rPr>
          <w:rFonts w:eastAsia="Times New Roman" w:cstheme="minorHAnsi"/>
          <w:noProof/>
          <w:lang w:eastAsia="bg-BG"/>
        </w:rPr>
      </w:pPr>
      <w:r>
        <w:rPr>
          <w:rFonts w:eastAsia="Times New Roman" w:cstheme="minorHAnsi"/>
          <w:noProof/>
          <w:lang w:val="en-US" w:eastAsia="bg-BG"/>
        </w:rPr>
        <w:t>TPP decrypts received data with the private key of its certificate.</w:t>
      </w:r>
    </w:p>
    <w:p w:rsidR="00523B60" w:rsidRPr="00523B60" w:rsidRDefault="004C63C8" w:rsidP="00D0390E">
      <w:pPr>
        <w:shd w:val="clear" w:color="auto" w:fill="FFFFFF" w:themeFill="background1"/>
        <w:spacing w:before="100" w:beforeAutospacing="1" w:after="100" w:afterAutospacing="1" w:line="240" w:lineRule="auto"/>
        <w:ind w:left="405"/>
        <w:jc w:val="both"/>
        <w:rPr>
          <w:rFonts w:eastAsia="Times New Roman" w:cstheme="minorHAnsi"/>
          <w:noProof/>
          <w:lang w:eastAsia="bg-BG"/>
        </w:rPr>
      </w:pPr>
      <w:r w:rsidRPr="00D0390E">
        <w:rPr>
          <w:rFonts w:eastAsia="Times New Roman" w:cstheme="minorHAnsi"/>
          <w:b/>
          <w:noProof/>
          <w:lang w:val="en-US" w:eastAsia="bg-BG"/>
        </w:rPr>
        <w:t>NB!</w:t>
      </w:r>
      <w:r>
        <w:rPr>
          <w:rFonts w:eastAsia="Times New Roman" w:cstheme="minorHAnsi"/>
          <w:noProof/>
          <w:lang w:val="en-US" w:eastAsia="bg-BG"/>
        </w:rPr>
        <w:t xml:space="preserve"> Authorised session could be terminated by selecting “Logout” </w:t>
      </w:r>
      <w:r w:rsidR="00D0390E">
        <w:rPr>
          <w:rFonts w:eastAsia="Times New Roman" w:cstheme="minorHAnsi"/>
          <w:noProof/>
          <w:lang w:val="en-US" w:eastAsia="bg-BG"/>
        </w:rPr>
        <w:t xml:space="preserve">on banking portal. Once terminated, the user has to create a new session, completing again Step 3 from this instruction. </w:t>
      </w:r>
      <w:r>
        <w:rPr>
          <w:rFonts w:eastAsia="Times New Roman" w:cstheme="minorHAnsi"/>
          <w:noProof/>
          <w:lang w:val="en-US" w:eastAsia="bg-BG"/>
        </w:rPr>
        <w:t xml:space="preserve"> </w:t>
      </w:r>
    </w:p>
    <w:sectPr w:rsidR="00523B60" w:rsidRPr="00523B60" w:rsidSect="005A259D">
      <w:footerReference w:type="default" r:id="rId10"/>
      <w:pgSz w:w="12240" w:h="15840"/>
      <w:pgMar w:top="1440" w:right="758"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19F" w:rsidRDefault="005D319F" w:rsidP="0012613B">
      <w:pPr>
        <w:spacing w:after="0" w:line="240" w:lineRule="auto"/>
      </w:pPr>
      <w:r>
        <w:separator/>
      </w:r>
    </w:p>
  </w:endnote>
  <w:endnote w:type="continuationSeparator" w:id="0">
    <w:p w:rsidR="005D319F" w:rsidRDefault="005D319F" w:rsidP="0012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DF5" w:rsidRDefault="00D26C7A">
    <w:pPr>
      <w:pStyle w:val="Footer"/>
      <w:jc w:val="center"/>
    </w:pPr>
    <w:r>
      <w:fldChar w:fldCharType="begin"/>
    </w:r>
    <w:r>
      <w:instrText xml:space="preserve"> PAGE   \* MERGEFORMAT </w:instrText>
    </w:r>
    <w:r>
      <w:fldChar w:fldCharType="separate"/>
    </w:r>
    <w:r w:rsidR="00A167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19F" w:rsidRDefault="005D319F" w:rsidP="0012613B">
      <w:pPr>
        <w:spacing w:after="0" w:line="240" w:lineRule="auto"/>
      </w:pPr>
      <w:r>
        <w:separator/>
      </w:r>
    </w:p>
  </w:footnote>
  <w:footnote w:type="continuationSeparator" w:id="0">
    <w:p w:rsidR="005D319F" w:rsidRDefault="005D319F" w:rsidP="00126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67883"/>
    <w:multiLevelType w:val="hybridMultilevel"/>
    <w:tmpl w:val="C122D7E4"/>
    <w:lvl w:ilvl="0" w:tplc="79BCBA9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551E24BB"/>
    <w:multiLevelType w:val="hybridMultilevel"/>
    <w:tmpl w:val="C122D7E4"/>
    <w:lvl w:ilvl="0" w:tplc="79BCBA9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0"/>
    <w:rsid w:val="0012613B"/>
    <w:rsid w:val="001443E5"/>
    <w:rsid w:val="00151E5C"/>
    <w:rsid w:val="001525A3"/>
    <w:rsid w:val="00281ED7"/>
    <w:rsid w:val="002D7AE4"/>
    <w:rsid w:val="00363E4D"/>
    <w:rsid w:val="00414A6C"/>
    <w:rsid w:val="004628CF"/>
    <w:rsid w:val="00466F79"/>
    <w:rsid w:val="004C63C8"/>
    <w:rsid w:val="00523B60"/>
    <w:rsid w:val="005350DC"/>
    <w:rsid w:val="005A259D"/>
    <w:rsid w:val="005A3712"/>
    <w:rsid w:val="005D319F"/>
    <w:rsid w:val="00705B9B"/>
    <w:rsid w:val="00910E16"/>
    <w:rsid w:val="009D3A2E"/>
    <w:rsid w:val="00A130B5"/>
    <w:rsid w:val="00A167DE"/>
    <w:rsid w:val="00A5400E"/>
    <w:rsid w:val="00AB54BB"/>
    <w:rsid w:val="00B414F5"/>
    <w:rsid w:val="00D0390E"/>
    <w:rsid w:val="00D26C7A"/>
    <w:rsid w:val="00D6789D"/>
    <w:rsid w:val="00DC4FFD"/>
    <w:rsid w:val="00DE7AD6"/>
    <w:rsid w:val="00FF49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A2C6"/>
  <w15:chartTrackingRefBased/>
  <w15:docId w15:val="{5FD73629-9887-4FA7-AAAC-EAE7D5E6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3B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3B60"/>
  </w:style>
  <w:style w:type="character" w:styleId="Hyperlink">
    <w:name w:val="Hyperlink"/>
    <w:basedOn w:val="DefaultParagraphFont"/>
    <w:uiPriority w:val="99"/>
    <w:unhideWhenUsed/>
    <w:rsid w:val="0012613B"/>
    <w:rPr>
      <w:color w:val="0000FF"/>
      <w:u w:val="single"/>
    </w:rPr>
  </w:style>
  <w:style w:type="paragraph" w:styleId="Header">
    <w:name w:val="header"/>
    <w:basedOn w:val="Normal"/>
    <w:link w:val="HeaderChar"/>
    <w:uiPriority w:val="99"/>
    <w:unhideWhenUsed/>
    <w:rsid w:val="001261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613B"/>
  </w:style>
  <w:style w:type="character" w:customStyle="1" w:styleId="UnresolvedMention">
    <w:name w:val="Unresolved Mention"/>
    <w:basedOn w:val="DefaultParagraphFont"/>
    <w:uiPriority w:val="99"/>
    <w:semiHidden/>
    <w:unhideWhenUsed/>
    <w:rsid w:val="0012613B"/>
    <w:rPr>
      <w:color w:val="605E5C"/>
      <w:shd w:val="clear" w:color="auto" w:fill="E1DFDD"/>
    </w:rPr>
  </w:style>
  <w:style w:type="paragraph" w:styleId="ListParagraph">
    <w:name w:val="List Paragraph"/>
    <w:basedOn w:val="Normal"/>
    <w:uiPriority w:val="34"/>
    <w:qFormat/>
    <w:rsid w:val="00D67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2294">
      <w:bodyDiv w:val="1"/>
      <w:marLeft w:val="0"/>
      <w:marRight w:val="0"/>
      <w:marTop w:val="0"/>
      <w:marBottom w:val="0"/>
      <w:divBdr>
        <w:top w:val="none" w:sz="0" w:space="0" w:color="auto"/>
        <w:left w:val="none" w:sz="0" w:space="0" w:color="auto"/>
        <w:bottom w:val="none" w:sz="0" w:space="0" w:color="auto"/>
        <w:right w:val="none" w:sz="0" w:space="0" w:color="auto"/>
      </w:divBdr>
      <w:divsChild>
        <w:div w:id="2101876902">
          <w:marLeft w:val="0"/>
          <w:marRight w:val="0"/>
          <w:marTop w:val="0"/>
          <w:marBottom w:val="0"/>
          <w:divBdr>
            <w:top w:val="none" w:sz="0" w:space="0" w:color="auto"/>
            <w:left w:val="none" w:sz="0" w:space="0" w:color="auto"/>
            <w:bottom w:val="none" w:sz="0" w:space="0" w:color="auto"/>
            <w:right w:val="none" w:sz="0" w:space="0" w:color="auto"/>
          </w:divBdr>
          <w:divsChild>
            <w:div w:id="1747191688">
              <w:marLeft w:val="0"/>
              <w:marRight w:val="0"/>
              <w:marTop w:val="0"/>
              <w:marBottom w:val="0"/>
              <w:divBdr>
                <w:top w:val="none" w:sz="0" w:space="0" w:color="auto"/>
                <w:left w:val="none" w:sz="0" w:space="0" w:color="auto"/>
                <w:bottom w:val="none" w:sz="0" w:space="0" w:color="auto"/>
                <w:right w:val="none" w:sz="0" w:space="0" w:color="auto"/>
              </w:divBdr>
              <w:divsChild>
                <w:div w:id="149754607">
                  <w:marLeft w:val="0"/>
                  <w:marRight w:val="0"/>
                  <w:marTop w:val="0"/>
                  <w:marBottom w:val="0"/>
                  <w:divBdr>
                    <w:top w:val="none" w:sz="0" w:space="0" w:color="auto"/>
                    <w:left w:val="none" w:sz="0" w:space="0" w:color="auto"/>
                    <w:bottom w:val="none" w:sz="0" w:space="0" w:color="auto"/>
                    <w:right w:val="none" w:sz="0" w:space="0" w:color="auto"/>
                  </w:divBdr>
                  <w:divsChild>
                    <w:div w:id="1451435738">
                      <w:marLeft w:val="0"/>
                      <w:marRight w:val="0"/>
                      <w:marTop w:val="0"/>
                      <w:marBottom w:val="0"/>
                      <w:divBdr>
                        <w:top w:val="none" w:sz="0" w:space="0" w:color="auto"/>
                        <w:left w:val="none" w:sz="0" w:space="0" w:color="auto"/>
                        <w:bottom w:val="none" w:sz="0" w:space="0" w:color="auto"/>
                        <w:right w:val="none" w:sz="0" w:space="0" w:color="auto"/>
                      </w:divBdr>
                      <w:divsChild>
                        <w:div w:id="1344435123">
                          <w:marLeft w:val="0"/>
                          <w:marRight w:val="0"/>
                          <w:marTop w:val="0"/>
                          <w:marBottom w:val="0"/>
                          <w:divBdr>
                            <w:top w:val="none" w:sz="0" w:space="0" w:color="auto"/>
                            <w:left w:val="none" w:sz="0" w:space="0" w:color="auto"/>
                            <w:bottom w:val="none" w:sz="0" w:space="0" w:color="auto"/>
                            <w:right w:val="none" w:sz="0" w:space="0" w:color="auto"/>
                          </w:divBdr>
                          <w:divsChild>
                            <w:div w:id="973096440">
                              <w:marLeft w:val="0"/>
                              <w:marRight w:val="0"/>
                              <w:marTop w:val="0"/>
                              <w:marBottom w:val="0"/>
                              <w:divBdr>
                                <w:top w:val="none" w:sz="0" w:space="0" w:color="auto"/>
                                <w:left w:val="none" w:sz="0" w:space="0" w:color="auto"/>
                                <w:bottom w:val="none" w:sz="0" w:space="0" w:color="auto"/>
                                <w:right w:val="none" w:sz="0" w:space="0" w:color="auto"/>
                              </w:divBdr>
                              <w:divsChild>
                                <w:div w:id="1902211535">
                                  <w:marLeft w:val="0"/>
                                  <w:marRight w:val="0"/>
                                  <w:marTop w:val="0"/>
                                  <w:marBottom w:val="0"/>
                                  <w:divBdr>
                                    <w:top w:val="none" w:sz="0" w:space="0" w:color="auto"/>
                                    <w:left w:val="none" w:sz="0" w:space="0" w:color="auto"/>
                                    <w:bottom w:val="none" w:sz="0" w:space="0" w:color="auto"/>
                                    <w:right w:val="none" w:sz="0" w:space="0" w:color="auto"/>
                                  </w:divBdr>
                                  <w:divsChild>
                                    <w:div w:id="186530149">
                                      <w:marLeft w:val="0"/>
                                      <w:marRight w:val="0"/>
                                      <w:marTop w:val="0"/>
                                      <w:marBottom w:val="0"/>
                                      <w:divBdr>
                                        <w:top w:val="none" w:sz="0" w:space="0" w:color="auto"/>
                                        <w:left w:val="none" w:sz="0" w:space="0" w:color="auto"/>
                                        <w:bottom w:val="none" w:sz="0" w:space="0" w:color="auto"/>
                                        <w:right w:val="none" w:sz="0" w:space="0" w:color="auto"/>
                                      </w:divBdr>
                                      <w:divsChild>
                                        <w:div w:id="1341345998">
                                          <w:marLeft w:val="0"/>
                                          <w:marRight w:val="0"/>
                                          <w:marTop w:val="0"/>
                                          <w:marBottom w:val="0"/>
                                          <w:divBdr>
                                            <w:top w:val="none" w:sz="0" w:space="0" w:color="auto"/>
                                            <w:left w:val="none" w:sz="0" w:space="0" w:color="auto"/>
                                            <w:bottom w:val="none" w:sz="0" w:space="0" w:color="auto"/>
                                            <w:right w:val="none" w:sz="0" w:space="0" w:color="auto"/>
                                          </w:divBdr>
                                          <w:divsChild>
                                            <w:div w:id="1212419679">
                                              <w:marLeft w:val="0"/>
                                              <w:marRight w:val="0"/>
                                              <w:marTop w:val="0"/>
                                              <w:marBottom w:val="0"/>
                                              <w:divBdr>
                                                <w:top w:val="none" w:sz="0" w:space="0" w:color="auto"/>
                                                <w:left w:val="none" w:sz="0" w:space="0" w:color="auto"/>
                                                <w:bottom w:val="none" w:sz="0" w:space="0" w:color="auto"/>
                                                <w:right w:val="none" w:sz="0" w:space="0" w:color="auto"/>
                                              </w:divBdr>
                                              <w:divsChild>
                                                <w:div w:id="336928802">
                                                  <w:marLeft w:val="0"/>
                                                  <w:marRight w:val="0"/>
                                                  <w:marTop w:val="0"/>
                                                  <w:marBottom w:val="0"/>
                                                  <w:divBdr>
                                                    <w:top w:val="none" w:sz="0" w:space="0" w:color="auto"/>
                                                    <w:left w:val="none" w:sz="0" w:space="0" w:color="auto"/>
                                                    <w:bottom w:val="none" w:sz="0" w:space="0" w:color="auto"/>
                                                    <w:right w:val="none" w:sz="0" w:space="0" w:color="auto"/>
                                                  </w:divBdr>
                                                  <w:divsChild>
                                                    <w:div w:id="1798524507">
                                                      <w:marLeft w:val="0"/>
                                                      <w:marRight w:val="0"/>
                                                      <w:marTop w:val="0"/>
                                                      <w:marBottom w:val="0"/>
                                                      <w:divBdr>
                                                        <w:top w:val="none" w:sz="0" w:space="0" w:color="auto"/>
                                                        <w:left w:val="none" w:sz="0" w:space="0" w:color="auto"/>
                                                        <w:bottom w:val="none" w:sz="0" w:space="0" w:color="auto"/>
                                                        <w:right w:val="none" w:sz="0" w:space="0" w:color="auto"/>
                                                      </w:divBdr>
                                                      <w:divsChild>
                                                        <w:div w:id="752319489">
                                                          <w:marLeft w:val="0"/>
                                                          <w:marRight w:val="0"/>
                                                          <w:marTop w:val="0"/>
                                                          <w:marBottom w:val="0"/>
                                                          <w:divBdr>
                                                            <w:top w:val="none" w:sz="0" w:space="0" w:color="auto"/>
                                                            <w:left w:val="none" w:sz="0" w:space="0" w:color="auto"/>
                                                            <w:bottom w:val="none" w:sz="0" w:space="0" w:color="auto"/>
                                                            <w:right w:val="none" w:sz="0" w:space="0" w:color="auto"/>
                                                          </w:divBdr>
                                                          <w:divsChild>
                                                            <w:div w:id="2001230398">
                                                              <w:marLeft w:val="0"/>
                                                              <w:marRight w:val="0"/>
                                                              <w:marTop w:val="0"/>
                                                              <w:marBottom w:val="0"/>
                                                              <w:divBdr>
                                                                <w:top w:val="none" w:sz="0" w:space="0" w:color="auto"/>
                                                                <w:left w:val="none" w:sz="0" w:space="0" w:color="auto"/>
                                                                <w:bottom w:val="none" w:sz="0" w:space="0" w:color="auto"/>
                                                                <w:right w:val="none" w:sz="0" w:space="0" w:color="auto"/>
                                                              </w:divBdr>
                                                              <w:divsChild>
                                                                <w:div w:id="1015379567">
                                                                  <w:marLeft w:val="0"/>
                                                                  <w:marRight w:val="0"/>
                                                                  <w:marTop w:val="0"/>
                                                                  <w:marBottom w:val="0"/>
                                                                  <w:divBdr>
                                                                    <w:top w:val="none" w:sz="0" w:space="0" w:color="auto"/>
                                                                    <w:left w:val="none" w:sz="0" w:space="0" w:color="auto"/>
                                                                    <w:bottom w:val="none" w:sz="0" w:space="0" w:color="auto"/>
                                                                    <w:right w:val="none" w:sz="0" w:space="0" w:color="auto"/>
                                                                  </w:divBdr>
                                                                  <w:divsChild>
                                                                    <w:div w:id="10199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367877">
      <w:bodyDiv w:val="1"/>
      <w:marLeft w:val="0"/>
      <w:marRight w:val="0"/>
      <w:marTop w:val="0"/>
      <w:marBottom w:val="0"/>
      <w:divBdr>
        <w:top w:val="none" w:sz="0" w:space="0" w:color="auto"/>
        <w:left w:val="none" w:sz="0" w:space="0" w:color="auto"/>
        <w:bottom w:val="none" w:sz="0" w:space="0" w:color="auto"/>
        <w:right w:val="none" w:sz="0" w:space="0" w:color="auto"/>
      </w:divBdr>
      <w:divsChild>
        <w:div w:id="198587774">
          <w:marLeft w:val="0"/>
          <w:marRight w:val="0"/>
          <w:marTop w:val="0"/>
          <w:marBottom w:val="0"/>
          <w:divBdr>
            <w:top w:val="none" w:sz="0" w:space="0" w:color="auto"/>
            <w:left w:val="none" w:sz="0" w:space="0" w:color="auto"/>
            <w:bottom w:val="none" w:sz="0" w:space="0" w:color="auto"/>
            <w:right w:val="none" w:sz="0" w:space="0" w:color="auto"/>
          </w:divBdr>
          <w:divsChild>
            <w:div w:id="172496284">
              <w:marLeft w:val="0"/>
              <w:marRight w:val="0"/>
              <w:marTop w:val="0"/>
              <w:marBottom w:val="0"/>
              <w:divBdr>
                <w:top w:val="none" w:sz="0" w:space="0" w:color="auto"/>
                <w:left w:val="none" w:sz="0" w:space="0" w:color="auto"/>
                <w:bottom w:val="none" w:sz="0" w:space="0" w:color="auto"/>
                <w:right w:val="none" w:sz="0" w:space="0" w:color="auto"/>
              </w:divBdr>
              <w:divsChild>
                <w:div w:id="1906526136">
                  <w:marLeft w:val="0"/>
                  <w:marRight w:val="0"/>
                  <w:marTop w:val="0"/>
                  <w:marBottom w:val="0"/>
                  <w:divBdr>
                    <w:top w:val="none" w:sz="0" w:space="0" w:color="auto"/>
                    <w:left w:val="none" w:sz="0" w:space="0" w:color="auto"/>
                    <w:bottom w:val="none" w:sz="0" w:space="0" w:color="auto"/>
                    <w:right w:val="none" w:sz="0" w:space="0" w:color="auto"/>
                  </w:divBdr>
                  <w:divsChild>
                    <w:div w:id="1081172361">
                      <w:marLeft w:val="0"/>
                      <w:marRight w:val="0"/>
                      <w:marTop w:val="0"/>
                      <w:marBottom w:val="0"/>
                      <w:divBdr>
                        <w:top w:val="none" w:sz="0" w:space="0" w:color="auto"/>
                        <w:left w:val="none" w:sz="0" w:space="0" w:color="auto"/>
                        <w:bottom w:val="none" w:sz="0" w:space="0" w:color="auto"/>
                        <w:right w:val="none" w:sz="0" w:space="0" w:color="auto"/>
                      </w:divBdr>
                      <w:divsChild>
                        <w:div w:id="1474517143">
                          <w:marLeft w:val="0"/>
                          <w:marRight w:val="0"/>
                          <w:marTop w:val="0"/>
                          <w:marBottom w:val="0"/>
                          <w:divBdr>
                            <w:top w:val="none" w:sz="0" w:space="0" w:color="auto"/>
                            <w:left w:val="none" w:sz="0" w:space="0" w:color="auto"/>
                            <w:bottom w:val="none" w:sz="0" w:space="0" w:color="auto"/>
                            <w:right w:val="none" w:sz="0" w:space="0" w:color="auto"/>
                          </w:divBdr>
                          <w:divsChild>
                            <w:div w:id="1523863423">
                              <w:marLeft w:val="0"/>
                              <w:marRight w:val="0"/>
                              <w:marTop w:val="0"/>
                              <w:marBottom w:val="0"/>
                              <w:divBdr>
                                <w:top w:val="none" w:sz="0" w:space="0" w:color="auto"/>
                                <w:left w:val="none" w:sz="0" w:space="0" w:color="auto"/>
                                <w:bottom w:val="none" w:sz="0" w:space="0" w:color="auto"/>
                                <w:right w:val="none" w:sz="0" w:space="0" w:color="auto"/>
                              </w:divBdr>
                              <w:divsChild>
                                <w:div w:id="384110222">
                                  <w:marLeft w:val="0"/>
                                  <w:marRight w:val="0"/>
                                  <w:marTop w:val="0"/>
                                  <w:marBottom w:val="0"/>
                                  <w:divBdr>
                                    <w:top w:val="none" w:sz="0" w:space="0" w:color="auto"/>
                                    <w:left w:val="none" w:sz="0" w:space="0" w:color="auto"/>
                                    <w:bottom w:val="none" w:sz="0" w:space="0" w:color="auto"/>
                                    <w:right w:val="none" w:sz="0" w:space="0" w:color="auto"/>
                                  </w:divBdr>
                                  <w:divsChild>
                                    <w:div w:id="452361192">
                                      <w:marLeft w:val="0"/>
                                      <w:marRight w:val="0"/>
                                      <w:marTop w:val="0"/>
                                      <w:marBottom w:val="0"/>
                                      <w:divBdr>
                                        <w:top w:val="none" w:sz="0" w:space="0" w:color="auto"/>
                                        <w:left w:val="none" w:sz="0" w:space="0" w:color="auto"/>
                                        <w:bottom w:val="none" w:sz="0" w:space="0" w:color="auto"/>
                                        <w:right w:val="none" w:sz="0" w:space="0" w:color="auto"/>
                                      </w:divBdr>
                                      <w:divsChild>
                                        <w:div w:id="1623339399">
                                          <w:marLeft w:val="0"/>
                                          <w:marRight w:val="0"/>
                                          <w:marTop w:val="0"/>
                                          <w:marBottom w:val="0"/>
                                          <w:divBdr>
                                            <w:top w:val="none" w:sz="0" w:space="0" w:color="auto"/>
                                            <w:left w:val="none" w:sz="0" w:space="0" w:color="auto"/>
                                            <w:bottom w:val="none" w:sz="0" w:space="0" w:color="auto"/>
                                            <w:right w:val="none" w:sz="0" w:space="0" w:color="auto"/>
                                          </w:divBdr>
                                          <w:divsChild>
                                            <w:div w:id="481122790">
                                              <w:marLeft w:val="0"/>
                                              <w:marRight w:val="0"/>
                                              <w:marTop w:val="0"/>
                                              <w:marBottom w:val="0"/>
                                              <w:divBdr>
                                                <w:top w:val="none" w:sz="0" w:space="0" w:color="auto"/>
                                                <w:left w:val="none" w:sz="0" w:space="0" w:color="auto"/>
                                                <w:bottom w:val="none" w:sz="0" w:space="0" w:color="auto"/>
                                                <w:right w:val="none" w:sz="0" w:space="0" w:color="auto"/>
                                              </w:divBdr>
                                              <w:divsChild>
                                                <w:div w:id="371152346">
                                                  <w:marLeft w:val="0"/>
                                                  <w:marRight w:val="0"/>
                                                  <w:marTop w:val="0"/>
                                                  <w:marBottom w:val="0"/>
                                                  <w:divBdr>
                                                    <w:top w:val="none" w:sz="0" w:space="0" w:color="auto"/>
                                                    <w:left w:val="none" w:sz="0" w:space="0" w:color="auto"/>
                                                    <w:bottom w:val="none" w:sz="0" w:space="0" w:color="auto"/>
                                                    <w:right w:val="none" w:sz="0" w:space="0" w:color="auto"/>
                                                  </w:divBdr>
                                                  <w:divsChild>
                                                    <w:div w:id="1228103981">
                                                      <w:marLeft w:val="0"/>
                                                      <w:marRight w:val="0"/>
                                                      <w:marTop w:val="0"/>
                                                      <w:marBottom w:val="0"/>
                                                      <w:divBdr>
                                                        <w:top w:val="none" w:sz="0" w:space="0" w:color="auto"/>
                                                        <w:left w:val="none" w:sz="0" w:space="0" w:color="auto"/>
                                                        <w:bottom w:val="none" w:sz="0" w:space="0" w:color="auto"/>
                                                        <w:right w:val="none" w:sz="0" w:space="0" w:color="auto"/>
                                                      </w:divBdr>
                                                      <w:divsChild>
                                                        <w:div w:id="1554267242">
                                                          <w:marLeft w:val="0"/>
                                                          <w:marRight w:val="0"/>
                                                          <w:marTop w:val="0"/>
                                                          <w:marBottom w:val="0"/>
                                                          <w:divBdr>
                                                            <w:top w:val="none" w:sz="0" w:space="0" w:color="auto"/>
                                                            <w:left w:val="none" w:sz="0" w:space="0" w:color="auto"/>
                                                            <w:bottom w:val="none" w:sz="0" w:space="0" w:color="auto"/>
                                                            <w:right w:val="none" w:sz="0" w:space="0" w:color="auto"/>
                                                          </w:divBdr>
                                                          <w:divsChild>
                                                            <w:div w:id="366680595">
                                                              <w:marLeft w:val="0"/>
                                                              <w:marRight w:val="0"/>
                                                              <w:marTop w:val="0"/>
                                                              <w:marBottom w:val="0"/>
                                                              <w:divBdr>
                                                                <w:top w:val="none" w:sz="0" w:space="0" w:color="auto"/>
                                                                <w:left w:val="none" w:sz="0" w:space="0" w:color="auto"/>
                                                                <w:bottom w:val="none" w:sz="0" w:space="0" w:color="auto"/>
                                                                <w:right w:val="none" w:sz="0" w:space="0" w:color="auto"/>
                                                              </w:divBdr>
                                                              <w:divsChild>
                                                                <w:div w:id="1227109147">
                                                                  <w:marLeft w:val="0"/>
                                                                  <w:marRight w:val="0"/>
                                                                  <w:marTop w:val="0"/>
                                                                  <w:marBottom w:val="0"/>
                                                                  <w:divBdr>
                                                                    <w:top w:val="none" w:sz="0" w:space="0" w:color="auto"/>
                                                                    <w:left w:val="none" w:sz="0" w:space="0" w:color="auto"/>
                                                                    <w:bottom w:val="none" w:sz="0" w:space="0" w:color="auto"/>
                                                                    <w:right w:val="none" w:sz="0" w:space="0" w:color="auto"/>
                                                                  </w:divBdr>
                                                                  <w:divsChild>
                                                                    <w:div w:id="7925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963204">
      <w:bodyDiv w:val="1"/>
      <w:marLeft w:val="0"/>
      <w:marRight w:val="0"/>
      <w:marTop w:val="0"/>
      <w:marBottom w:val="0"/>
      <w:divBdr>
        <w:top w:val="none" w:sz="0" w:space="0" w:color="auto"/>
        <w:left w:val="none" w:sz="0" w:space="0" w:color="auto"/>
        <w:bottom w:val="none" w:sz="0" w:space="0" w:color="auto"/>
        <w:right w:val="none" w:sz="0" w:space="0" w:color="auto"/>
      </w:divBdr>
    </w:div>
    <w:div w:id="19210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tbibank.bg/service/TPP/To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nline.tbibank.bg/service/TPP/Token?token=%3cto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E5B34-302C-4915-97E4-ECACDFC3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 Petkova</dc:creator>
  <cp:keywords/>
  <dc:description/>
  <cp:lastModifiedBy>Yordan Tsvetkov</cp:lastModifiedBy>
  <cp:revision>4</cp:revision>
  <dcterms:created xsi:type="dcterms:W3CDTF">2020-02-06T14:37:00Z</dcterms:created>
  <dcterms:modified xsi:type="dcterms:W3CDTF">2020-02-06T15:20:00Z</dcterms:modified>
</cp:coreProperties>
</file>